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sz w:val="28"/>
        </w:rPr>
        <w:t xml:space="preserve">ТРУДОВОЙ ДОГОВОР</w:t>
      </w:r>
    </w:p>
    <w:p>
      <w:pPr>
        <w:jc w:val="center"/>
      </w:pPr>
      <w:r>
        <w:rPr>
          <w:b w:val="0"/>
        </w:rPr>
        <w:t xml:space="preserve">(на неопределённый срок)</w:t>
      </w:r>
    </w:p>
    <w:p>
      <w:pPr>
        <w:tabs>
          <w:tab w:pos="9638" w:val="right"/>
        </w:tabs>
        <w:spacing w:after="200"/>
      </w:pPr>
      <w:r>
        <w:rPr>
          <w:b w:val="0"/>
        </w:rPr>
        <w:t xml:space="preserve">г. _______________</w:t>
        <w:tab/>
        <w:t xml:space="preserve">«___» ____________ 20___ г.</w:t>
      </w:r>
    </w:p>
    <w:p>
      <w:pPr>
        <w:ind w:firstLine="567"/>
        <w:jc w:val="both"/>
      </w:pPr>
      <w:r>
        <w:rPr>
          <w:b w:val="0"/>
        </w:rPr>
        <w:t xml:space="preserve">________________________________________ (ОГРН _____________, ИНН __________, КПП _________, адрес: __________________________________________________), в лице ____________________ ______________________________, действующего(ей) на основании ____________________, именуемое в дальнейшем </w:t>
      </w:r>
      <w:r>
        <w:rPr>
          <w:b/>
        </w:rPr>
        <w:t xml:space="preserve">«Работодатель»</w:t>
      </w:r>
      <w:r>
        <w:rPr>
          <w:b w:val="0"/>
        </w:rPr>
        <w:t xml:space="preserve">, с одной стороны, и ________________________________________, __.__.______ года рождения, паспорт _______________, выдан ________________________________________, зарегистрирован(а) по адресу: __________________________________________________, именуемый(ая) в дальнейшем </w:t>
      </w:r>
      <w:r>
        <w:rPr>
          <w:b/>
        </w:rPr>
        <w:t>«Работник»</w:t>
      </w:r>
      <w:r>
        <w:rPr>
          <w:b w:val="0"/>
        </w:rPr>
        <w:t>, с другой стороны, вместе именуемые «Стороны», заключили настоящий трудовой договор (далее — Договор) о нижеследующем.</w:t>
      </w:r>
    </w:p>
    <w:p>
      <w:pPr>
        <w:spacing w:before="160"/>
        <w:jc w:val="center"/>
      </w:pPr>
      <w:r>
        <w:rPr>
          <w:b/>
        </w:rPr>
        <w:t>1. Предмет договора</w:t>
      </w:r>
    </w:p>
    <w:p>
      <w:pPr>
        <w:ind w:firstLine="567"/>
        <w:jc w:val="both"/>
      </w:pPr>
      <w:r>
        <w:rPr>
          <w:b w:val="0"/>
        </w:rPr>
        <w:t xml:space="preserve">1.1. Работодатель предоставляет Работнику работу по должности (профессии) ______________________________, обеспечивает условия труда, предусмотренные трудовым законодательством и Договором, и своевременно выплачивает заработную плату, а Работник обязуется лично выполнять трудовую функцию и соблюдать действующие у Работодателя правила внутреннего трудового распорядка (ст. 56 ТК РФ).</w:t>
      </w:r>
    </w:p>
    <w:p>
      <w:pPr>
        <w:ind w:firstLine="567"/>
        <w:jc w:val="both"/>
      </w:pPr>
      <w:r>
        <w:rPr>
          <w:b w:val="0"/>
        </w:rPr>
        <w:t xml:space="preserve">1.2. Трудовая функция Работника: ________________________________________________________________________________. Обязанности Работника могут быть конкретизированы в должностной инструкции, с которой Работник знакомится под подпись.</w:t>
      </w:r>
    </w:p>
    <w:p>
      <w:pPr>
        <w:ind w:firstLine="567"/>
        <w:jc w:val="both"/>
      </w:pPr>
      <w:r>
        <w:rPr>
          <w:b w:val="0"/>
        </w:rPr>
        <w:t xml:space="preserve">1.3. Место работы: ____________________________________________________________.</w:t>
      </w:r>
    </w:p>
    <w:p>
      <w:pPr>
        <w:ind w:firstLine="567"/>
        <w:jc w:val="both"/>
      </w:pPr>
      <w:r>
        <w:rPr>
          <w:b w:val="0"/>
        </w:rPr>
        <w:t xml:space="preserve">1.4. Работа по Договору является для Работника основной.</w:t>
      </w:r>
    </w:p>
    <w:p>
      <w:pPr>
        <w:ind w:firstLine="567"/>
        <w:jc w:val="both"/>
      </w:pPr>
      <w:r>
        <w:rPr>
          <w:b w:val="0"/>
        </w:rPr>
        <w:t xml:space="preserve">1.5. Характер работы: работа не носит подвижного или разъездного характера и не выполняется в пути.</w:t>
      </w:r>
    </w:p>
    <w:p>
      <w:pPr>
        <w:spacing w:before="160"/>
        <w:jc w:val="center"/>
      </w:pPr>
      <w:r>
        <w:rPr>
          <w:b/>
        </w:rPr>
        <w:t>2. Срок договора и испытание</w:t>
      </w:r>
    </w:p>
    <w:p>
      <w:pPr>
        <w:ind w:firstLine="567"/>
        <w:jc w:val="both"/>
      </w:pPr>
      <w:r>
        <w:rPr>
          <w:b w:val="0"/>
        </w:rPr>
        <w:t>2.1. Дата начала работы — «___» ____________ 20___ г.</w:t>
      </w:r>
    </w:p>
    <w:p>
      <w:pPr>
        <w:ind w:firstLine="567"/>
        <w:jc w:val="both"/>
      </w:pPr>
      <w:r>
        <w:rPr>
          <w:b w:val="0"/>
        </w:rPr>
        <w:t xml:space="preserve">2.2. Договор заключён на неопределённый срок.</w:t>
      </w:r>
    </w:p>
    <w:p>
      <w:pPr>
        <w:ind w:firstLine="567"/>
        <w:jc w:val="both"/>
      </w:pPr>
      <w:r>
        <w:rPr>
          <w:b w:val="0"/>
        </w:rPr>
        <w:t xml:space="preserve">2.3. Работнику устанавливается испытание продолжительностью 3 (три) месяца в целях проверки его соответствия поручаемой работе (ст. 70 ТК РФ). В срок испытания не засчитываются период временной нетрудоспособности Работника и другие периоды, когда он фактически отсутствовал на работе. При неудовлетворительном результате испытания Работодатель вправе расторгнуть Договор до истечения срока испытания, предупредив Работника в письменной форме не позднее чем за три дня с указанием причин (ст. 71 ТК РФ).</w:t>
      </w:r>
    </w:p>
    <w:p>
      <w:pPr>
        <w:spacing w:before="160"/>
        <w:jc w:val="center"/>
      </w:pPr>
      <w:r>
        <w:rPr>
          <w:b/>
        </w:rPr>
        <w:t>3. Оплата труда</w:t>
      </w:r>
    </w:p>
    <w:p>
      <w:pPr>
        <w:ind w:firstLine="567"/>
        <w:jc w:val="both"/>
      </w:pPr>
      <w:r>
        <w:rPr>
          <w:b w:val="0"/>
        </w:rPr>
        <w:t xml:space="preserve">3.1. За выполнение трудовой функции Работнику устанавливается должностной оклад (тарифная ставка) в размере ________ (________________) рублей в месяц.</w:t>
      </w:r>
    </w:p>
    <w:p>
      <w:pPr>
        <w:ind w:firstLine="567"/>
        <w:jc w:val="both"/>
      </w:pPr>
      <w:r>
        <w:rPr>
          <w:b w:val="0"/>
        </w:rPr>
        <w:t xml:space="preserve">3.2. Доплаты, надбавки и иные выплаты: не установлены. Премии и иные поощрительные выплаты могут выплачиваться в порядке и на условиях, установленных локальными нормативными актами Работодателя.</w:t>
      </w:r>
    </w:p>
    <w:p>
      <w:pPr>
        <w:ind w:firstLine="567"/>
        <w:jc w:val="both"/>
      </w:pPr>
      <w:r>
        <w:rPr>
          <w:b w:val="0"/>
        </w:rPr>
        <w:t xml:space="preserve">3.3. Заработная плата выплачивается не реже чем каждые полмесяца (ст. 136 ТК РФ): за первую половину месяца — 25-го числа текущего месяца, окончательный расчёт за месяц — 10-го числа следующего месяца. При совпадении дня выплаты с выходным или нерабочим праздничным днём заработная плата выплачивается накануне этого дня.</w:t>
      </w:r>
    </w:p>
    <w:p>
      <w:pPr>
        <w:ind w:firstLine="567"/>
        <w:jc w:val="both"/>
      </w:pPr>
      <w:r>
        <w:rPr>
          <w:b w:val="0"/>
        </w:rPr>
        <w:t>3.4. Заработная плата перечисляется на банковский счёт Работника, указанный им в письменном заявлении. Работник вправе заменить банк, сообщив новые реквизиты в письменной форме не позднее чем за пять рабочих дней до дня выплаты (ст. 136 ТК РФ).</w:t>
      </w:r>
    </w:p>
    <w:p>
      <w:pPr>
        <w:ind w:firstLine="567"/>
        <w:jc w:val="both"/>
      </w:pPr>
      <w:r>
        <w:rPr>
          <w:b w:val="0"/>
        </w:rPr>
        <w:t>3.5. При нарушении срока выплаты заработной платы Работодатель выплачивает её с процентами (денежной компенсацией) в размере не ниже одной сто пятидесятой действующей в это время ключевой ставки Центрального банка Российской Федерации от невыплаченных в срок сумм за каждый день задержки (ст. 236 ТК РФ).</w:t>
      </w:r>
    </w:p>
    <w:p>
      <w:pPr>
        <w:ind w:firstLine="567"/>
        <w:jc w:val="both"/>
      </w:pPr>
      <w:r>
        <w:rPr>
          <w:b w:val="0"/>
        </w:rPr>
        <w:t>3.6. Работодатель как налоговый агент удерживает из заработной платы Работника налог на доходы физических лиц и перечисляет его в бюджет.</w:t>
      </w:r>
    </w:p>
    <w:p>
      <w:pPr>
        <w:spacing w:before="160"/>
        <w:jc w:val="center"/>
      </w:pPr>
      <w:r>
        <w:rPr>
          <w:b/>
        </w:rPr>
        <w:t>4. Рабочее время и время отдыха</w:t>
      </w:r>
    </w:p>
    <w:p>
      <w:pPr>
        <w:ind w:firstLine="567"/>
        <w:jc w:val="both"/>
      </w:pPr>
      <w:r>
        <w:rPr>
          <w:b w:val="0"/>
        </w:rPr>
        <w:t xml:space="preserve">4.1. Работнику устанавливается пятидневная рабочая неделя продолжительностью 40 часов с двумя выходными днями — субботой и воскресеньем. Начало работы — 9:00, окончание — 18:00, перерыв для отдыха и питания — с 13:00 до 14:00; перерыв в рабочее время не включается и не оплачивается.</w:t>
      </w:r>
    </w:p>
    <w:p>
      <w:pPr>
        <w:ind w:firstLine="567"/>
        <w:jc w:val="both"/>
      </w:pPr>
      <w:r>
        <w:rPr>
          <w:b w:val="0"/>
        </w:rPr>
        <w:t xml:space="preserve">4.2. Ненормированный рабочий день Работнику не устанавливается. Сверхурочная работа допускается только в случаях и порядке, предусмотренных ст. 99 ТК РФ, и оплачивается по ст. 152 ТК РФ.</w:t>
      </w:r>
    </w:p>
    <w:p>
      <w:pPr>
        <w:ind w:firstLine="567"/>
        <w:jc w:val="both"/>
      </w:pPr>
      <w:r>
        <w:rPr>
          <w:b w:val="0"/>
        </w:rPr>
        <w:t xml:space="preserve">4.3. Работнику предоставляется ежегодный основной оплачиваемый отпуск продолжительностью 28 календарных дней (ст. 115 ТК РФ). Очерёдность предоставления отпусков определяется графиком отпусков (ст. 123 ТК РФ). По соглашению Сторон отпуск может быть разделён на части, при этом хотя бы одна из частей должна составлять не менее 14 календарных дней (ст. 125 ТК РФ).</w:t>
      </w:r>
    </w:p>
    <w:p>
      <w:pPr>
        <w:spacing w:before="160"/>
        <w:jc w:val="center"/>
      </w:pPr>
      <w:r>
        <w:rPr>
          <w:b/>
        </w:rPr>
        <w:t>5. Условия труда, гарантии и компенсации</w:t>
      </w:r>
    </w:p>
    <w:p>
      <w:pPr>
        <w:ind w:firstLine="567"/>
        <w:jc w:val="both"/>
      </w:pPr>
      <w:r>
        <w:rPr>
          <w:b w:val="0"/>
        </w:rPr>
        <w:t xml:space="preserve">5.1. Условия труда на рабочем месте: ____________________________________________________________.</w:t>
      </w:r>
    </w:p>
    <w:p>
      <w:pPr>
        <w:ind w:firstLine="567"/>
        <w:jc w:val="both"/>
      </w:pPr>
      <w:r>
        <w:rPr>
          <w:b w:val="0"/>
        </w:rPr>
        <w:t xml:space="preserve">5.2. Работа не относится к работам с вредными и (или) опасными условиями труда; гарантии и компенсации за такую работу не предусмотрены.</w:t>
      </w:r>
    </w:p>
    <w:p>
      <w:pPr>
        <w:ind w:firstLine="567"/>
        <w:jc w:val="both"/>
      </w:pPr>
      <w:r>
        <w:rPr>
          <w:b w:val="0"/>
        </w:rPr>
        <w:t>5.3. Работник подлежит обязательному социальному страхованию в соответствии с федеральными законами: обязательному пенсионному и медицинскому страхованию, обязательному социальному страхованию на случай временной нетрудоспособности и в связи с материнством, от несчастных случаев на производстве и профессиональных заболеваний.</w:t>
      </w:r>
    </w:p>
    <w:p>
      <w:pPr>
        <w:ind w:firstLine="567"/>
        <w:jc w:val="both"/>
      </w:pPr>
      <w:r>
        <w:rPr>
          <w:b w:val="0"/>
        </w:rPr>
        <w:t>5.4. Работодатель обеспечивает безопасные условия и охрану труда, в том числе обучение по охране труда, инструктажи и, при необходимости, средства индивидуальной защиты (ст. 214 ТК РФ).</w:t>
      </w:r>
    </w:p>
    <w:p>
      <w:pPr>
        <w:ind w:firstLine="567"/>
        <w:jc w:val="both"/>
      </w:pPr>
      <w:r>
        <w:rPr>
          <w:b w:val="0"/>
        </w:rPr>
        <w:t>5.5. На Работника распространяются гарантии и компенсации, предусмотренные трудовым законодательством, в том числе при направлении в служебные командировки (ст. 167, 168 ТК РФ) и при временной нетрудоспособности.</w:t>
      </w:r>
    </w:p>
    <w:p>
      <w:pPr>
        <w:spacing w:before="160"/>
        <w:jc w:val="center"/>
      </w:pPr>
      <w:r>
        <w:rPr>
          <w:b/>
        </w:rPr>
        <w:t>6. Права и обязанности Работника</w:t>
      </w:r>
    </w:p>
    <w:p>
      <w:pPr>
        <w:ind w:firstLine="567"/>
        <w:jc w:val="both"/>
      </w:pPr>
      <w:r>
        <w:rPr>
          <w:b w:val="0"/>
        </w:rPr>
        <w:t>6.1. Работник имеет права, предусмотренные ст. 21 ТК РФ, в том числе право на предоставление работы, обусловленной Договором; на рабочее место, соответствующее требованиям охраны труда; на своевременную и в полном объёме выплату заработной платы; на отдых; на защиту своих трудовых прав.</w:t>
      </w:r>
    </w:p>
    <w:p>
      <w:pPr>
        <w:ind w:firstLine="567"/>
        <w:jc w:val="both"/>
      </w:pPr>
      <w:r>
        <w:rPr>
          <w:b w:val="0"/>
        </w:rPr>
        <w:t>6.2. Работник обязан: добросовестно исполнять трудовые обязанности, возложенные на него Договором; соблюдать правила внутреннего трудового распорядка и трудовую дисциплину; соблюдать требования по охране труда; бережно относиться к имуществу Работодателя и других работников; незамедлительно сообщать Работодателю или непосредственному руководителю о ситуации, угрожающей жизни и здоровью людей или сохранности имущества (ст. 21 ТК РФ).</w:t>
      </w:r>
    </w:p>
    <w:p>
      <w:pPr>
        <w:ind w:firstLine="567"/>
        <w:jc w:val="both"/>
      </w:pPr>
      <w:r>
        <w:rPr>
          <w:b w:val="0"/>
        </w:rPr>
        <w:t>6.3. Работник обязуется не разглашать охраняемую законом тайну (коммерческую, служебную и иную), ставшую ему известной в связи с исполнением трудовых обязанностей, в том числе персональные данные других работников, при условии, что Работник ознакомлен под подпись с перечнем таких сведений.</w:t>
      </w:r>
    </w:p>
    <w:p>
      <w:pPr>
        <w:spacing w:before="160"/>
        <w:jc w:val="center"/>
      </w:pPr>
      <w:r>
        <w:rPr>
          <w:b/>
        </w:rPr>
        <w:t>7. Права и обязанности Работодателя</w:t>
      </w:r>
    </w:p>
    <w:p>
      <w:pPr>
        <w:ind w:firstLine="567"/>
        <w:jc w:val="both"/>
      </w:pPr>
      <w:r>
        <w:rPr>
          <w:b w:val="0"/>
        </w:rPr>
        <w:t>7.1. Работодатель имеет права, предусмотренные ст. 22 ТК РФ, в том числе требовать от Работника исполнения трудовых обязанностей и бережного отношения к имуществу, поощрять Работника за добросовестный труд, привлекать его к дисциплинарной и материальной ответственности в порядке, установленном ТК РФ.</w:t>
      </w:r>
    </w:p>
    <w:p>
      <w:pPr>
        <w:ind w:firstLine="567"/>
        <w:jc w:val="both"/>
      </w:pPr>
      <w:r>
        <w:rPr>
          <w:b w:val="0"/>
        </w:rPr>
        <w:t>7.2. Работодатель обязан: предоставлять Работнику работу, обусловленную Договором; обеспечивать безопасность и условия труда, соответствующие государственным нормативным требованиям охраны труда; обеспечивать Работника оборудованием, инструментами и иными средствами, необходимыми для исполнения трудовых обязанностей; выплачивать заработную плату в сроки, установленные Договором; знакомить Работника под подпись с принимаемыми локальными нормативными актами, непосредственно связанными с его трудовой деятельностью; осуществлять обязательное социальное страхование Работника (ст. 22 ТК РФ).</w:t>
      </w:r>
    </w:p>
    <w:p>
      <w:pPr>
        <w:spacing w:before="160"/>
        <w:jc w:val="center"/>
      </w:pPr>
      <w:r>
        <w:rPr>
          <w:b/>
        </w:rPr>
        <w:t>8. Ответственность сторон</w:t>
      </w:r>
    </w:p>
    <w:p>
      <w:pPr>
        <w:ind w:firstLine="567"/>
        <w:jc w:val="both"/>
      </w:pPr>
      <w:r>
        <w:rPr>
          <w:b w:val="0"/>
        </w:rPr>
        <w:t>8.1. За неисполнение или ненадлежащее исполнение трудовых обязанностей Работник может быть привлечён к дисциплинарной ответственности в порядке, установленном ст. 192–193 ТК РФ.</w:t>
      </w:r>
    </w:p>
    <w:p>
      <w:pPr>
        <w:ind w:firstLine="567"/>
        <w:jc w:val="both"/>
      </w:pPr>
      <w:r>
        <w:rPr>
          <w:b w:val="0"/>
        </w:rPr>
        <w:t>8.2. Работник несёт материальную ответственность за причинённый Работодателю прямой действительный ущерб в пределах своего среднего месячного заработка, а в случаях, предусмотренных ст. 243 ТК РФ, — в полном размере (ст. 238, 241 ТК РФ).</w:t>
      </w:r>
    </w:p>
    <w:p>
      <w:pPr>
        <w:ind w:firstLine="567"/>
        <w:jc w:val="both"/>
      </w:pPr>
      <w:r>
        <w:rPr>
          <w:b w:val="0"/>
        </w:rPr>
        <w:t>8.3. Работодатель несёт материальную ответственность перед Работником в случаях и порядке, предусмотренных главой 38 ТК РФ.</w:t>
      </w:r>
    </w:p>
    <w:p>
      <w:pPr>
        <w:spacing w:before="160"/>
        <w:jc w:val="center"/>
      </w:pPr>
      <w:r>
        <w:rPr>
          <w:b/>
        </w:rPr>
        <w:t>9. Дистанционная работа</w:t>
      </w:r>
    </w:p>
    <w:p>
      <w:pPr>
        <w:ind w:firstLine="567"/>
        <w:jc w:val="both"/>
      </w:pPr>
      <w:r>
        <w:rPr>
          <w:b w:val="0"/>
        </w:rPr>
        <w:t>9.1. Дистанционная работа Договором не предусмотрена. Временный перевод Работника на дистанционную работу возможен по соглашению Сторон, а также в случаях, предусмотренных ст. 312.9 ТК РФ.</w:t>
      </w:r>
    </w:p>
    <w:p>
      <w:pPr>
        <w:spacing w:before="160"/>
        <w:jc w:val="center"/>
      </w:pPr>
      <w:r>
        <w:rPr>
          <w:b/>
        </w:rPr>
        <w:t>10. Прочие условия</w:t>
      </w:r>
    </w:p>
    <w:p>
      <w:pPr>
        <w:ind w:firstLine="567"/>
        <w:jc w:val="both"/>
      </w:pPr>
      <w:r>
        <w:rPr>
          <w:b w:val="0"/>
        </w:rPr>
        <w:t>10.1. Условия Договора могут быть изменены только по соглашению Сторон, заключённому в письменной форме, за исключением случаев, предусмотренных ТК РФ (ст. 72 ТК РФ).</w:t>
      </w:r>
    </w:p>
    <w:p>
      <w:pPr>
        <w:ind w:firstLine="567"/>
        <w:jc w:val="both"/>
      </w:pPr>
      <w:r>
        <w:rPr>
          <w:b w:val="0"/>
        </w:rPr>
        <w:t>10.2. Договор может быть прекращён по основаниям, предусмотренным ТК РФ и иными федеральными законами.</w:t>
      </w:r>
    </w:p>
    <w:p>
      <w:pPr>
        <w:ind w:firstLine="567"/>
        <w:jc w:val="both"/>
      </w:pPr>
      <w:r>
        <w:rPr>
          <w:b w:val="0"/>
        </w:rPr>
        <w:t>10.3. Работник до подписания Договора ознакомлен под подпись с правилами внутреннего трудового распорядка, иными локальными нормативными актами, непосредственно связанными с его трудовой деятельностью, и коллективным договором (при их наличии) (ч. 3 ст. 68 ТК РФ).</w:t>
      </w:r>
    </w:p>
    <w:p>
      <w:pPr>
        <w:ind w:firstLine="567"/>
        <w:jc w:val="both"/>
      </w:pPr>
      <w:r>
        <w:rPr>
          <w:b w:val="0"/>
        </w:rPr>
        <w:t xml:space="preserve">10.4. Сведения о трудовой деятельности Работника формируются в электронном виде и представляются в Социальный фонд России (ст. 66.1 ТК РФ); если Работник продолжает вести трудовую книжку на бумаге, Работодатель вносит в неё записи (ст. 66 ТК РФ).</w:t>
      </w:r>
    </w:p>
    <w:p>
      <w:pPr>
        <w:ind w:firstLine="567"/>
        <w:jc w:val="both"/>
      </w:pPr>
      <w:r>
        <w:rPr>
          <w:b w:val="0"/>
        </w:rPr>
        <w:t>10.5. Работодатель обрабатывает персональные данные Работника в целях исполнения Договора и обязанностей, возложенных на него законодательством, в порядке, установленном главой 14 ТК РФ и Федеральным законом от 27.07.2006 № 152-ФЗ «О персональных данных».</w:t>
      </w:r>
    </w:p>
    <w:p>
      <w:pPr>
        <w:ind w:firstLine="567"/>
        <w:jc w:val="both"/>
      </w:pPr>
      <w:r>
        <w:rPr>
          <w:b w:val="0"/>
        </w:rPr>
        <w:t>10.6. Индивидуальные трудовые споры рассматриваются комиссией по трудовым спорам (при её наличии) или судом (ст. 382 ТК РФ).</w:t>
      </w:r>
    </w:p>
    <w:p>
      <w:pPr>
        <w:ind w:firstLine="567"/>
        <w:jc w:val="both"/>
      </w:pPr>
      <w:r>
        <w:rPr>
          <w:b w:val="0"/>
        </w:rPr>
        <w:t>10.7. Договор вступает в силу со дня его подписания Сторонами (ст. 61 ТК РФ). Договор составлен в двух экземплярах, имеющих одинаковую юридическую силу, по одному для каждой из Сторон (ст. 67 ТК РФ).</w:t>
      </w:r>
    </w:p>
    <w:p>
      <w:pPr>
        <w:ind w:firstLine="567"/>
        <w:jc w:val="both"/>
      </w:pPr>
      <w:r>
        <w:rPr>
          <w:b w:val="0"/>
        </w:rPr>
        <w:t xml:space="preserve">10.8. Дополнительные условия: не установлены.</w:t>
      </w:r>
    </w:p>
    <w:p>
      <w:pPr>
        <w:spacing w:before="160"/>
        <w:jc w:val="center"/>
      </w:pPr>
      <w:r>
        <w:rPr>
          <w:b/>
        </w:rPr>
        <w:t>11. Реквизиты и подписи сторон</w:t>
      </w:r>
    </w:p>
    <w:p>
      <w:pPr>
        <w:ind w:firstLine="567"/>
        <w:jc w:val="both"/>
      </w:pPr>
      <w:r>
        <w:rPr>
          <w:b/>
        </w:rPr>
        <w:t xml:space="preserve">Работодатель:</w:t>
      </w:r>
      <w:r>
        <w:rPr>
          <w:b w:val="0"/>
        </w:rPr>
        <w:t xml:space="preserve"> ________________________________________, ОГРН _____________, ИНН __________, КПП _________, адрес: __________________________________________________, тел. __________________.</w:t>
      </w:r>
    </w:p>
    <w:p>
      <w:pPr>
        <w:ind w:firstLine="567"/>
        <w:jc w:val="both"/>
      </w:pPr>
      <w:r>
        <w:rPr>
          <w:b/>
        </w:rPr>
        <w:t xml:space="preserve">Работник:</w:t>
      </w:r>
      <w:r>
        <w:rPr>
          <w:b w:val="0"/>
        </w:rPr>
        <w:t xml:space="preserve"> ________________________________________, паспорт _______________, адрес: __________________________________________________, СНИЛС ______________, тел. __________________.</w:t>
      </w:r>
    </w:p>
    <w:tbl>
      <w:tblPr>
        <w:tblW w:type="auto" w:w="0"/>
        <w:jc w:val="center"/>
        <w:tblLook w:firstColumn="1" w:firstRow="1" w:lastColumn="0" w:lastRow="0" w:noHBand="0" w:noVBand="1" w:val="04A0"/>
      </w:tblPr>
      <w:tblGrid>
        <w:gridCol w:w="4819"/>
        <w:gridCol w:w="4819"/>
      </w:tblGrid>
      <w:tr>
        <w:tc>
          <w:tcPr>
            <w:tcW w:type="dxa" w:w="4819"/>
          </w:tcPr>
          <w:p>
            <w:r>
              <w:rPr>
                <w:b/>
              </w:rPr>
              <w:t>Работодатель</w:t>
            </w:r>
          </w:p>
          <w:p>
            <w:r>
              <w:t xml:space="preserve">_________________________</w:t>
            </w:r>
          </w:p>
          <w:p/>
          <w:p>
            <w:r>
              <w:t>_____________ / _____________</w:t>
            </w:r>
          </w:p>
          <w:p>
            <w:r>
              <w:rPr>
                <w:sz w:val="16"/>
              </w:rPr>
              <w:t>подпись            расшифровка</w:t>
            </w:r>
          </w:p>
        </w:tc>
        <w:tc>
          <w:tcPr>
            <w:tcW w:type="dxa" w:w="4819"/>
          </w:tcPr>
          <w:p>
            <w:r>
              <w:rPr>
                <w:b/>
              </w:rPr>
              <w:t>Работник</w:t>
            </w:r>
          </w:p>
          <w:p>
            <w:r>
              <w:t xml:space="preserve">_________________________</w:t>
            </w:r>
          </w:p>
          <w:p/>
          <w:p>
            <w:r>
              <w:t>_____________ / _____________</w:t>
            </w:r>
          </w:p>
          <w:p>
            <w:r>
              <w:rPr>
                <w:sz w:val="16"/>
              </w:rPr>
              <w:t>подпись            расшифровка</w:t>
            </w:r>
          </w:p>
        </w:tc>
      </w:tr>
    </w:tbl>
    <w:p>
      <w:pPr>
        <w:ind w:firstLine="567"/>
        <w:jc w:val="both"/>
      </w:pPr>
      <w:r>
        <w:rPr>
          <w:b w:val="0"/>
        </w:rPr>
        <w:t>С правилами внутреннего трудового распорядка и иными локальными нормативными актами, связанными с трудовой деятельностью, ознакомлен(а) до подписания Договора: _____________ / _____________</w:t>
      </w:r>
    </w:p>
    <w:p>
      <w:pPr>
        <w:ind w:firstLine="567"/>
        <w:jc w:val="both"/>
      </w:pPr>
      <w:r>
        <w:rPr>
          <w:b w:val="0"/>
        </w:rPr>
        <w:t>Второй экземпляр Договора получил(а) «___» ____________ 20___ г.: _____________ / _____________</w:t>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4"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identifier/>
  <dc:language/>
</cp:coreProperties>
</file>