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СОГЛАШЕНИЕ ОБ УПЛАТЕ АЛИМЕНТОВ</w:t>
      </w:r>
    </w:p>
    <w:p>
      <w:pPr>
        <w:jc w:val="center"/>
      </w:pPr>
      <w:r>
        <w:rPr>
          <w:b w:val="0"/>
        </w:rPr>
        <w:t>(проект для нотариального удостоверения)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________________________________________, __.__.______ года рождения, место рождения: ______________________________, паспорт _______________, выдан ________________________________________, зарегистрирован(а) по адресу: __________________________________________________, именуемый(ая) в дальнейшем </w:t>
      </w:r>
      <w:r>
        <w:rPr>
          <w:b/>
        </w:rPr>
        <w:t xml:space="preserve">«Плательщик»</w:t>
      </w:r>
      <w:r>
        <w:rPr>
          <w:b w:val="0"/>
        </w:rPr>
        <w:t xml:space="preserve">, с одной стороны, и ________________________________________, __.__.______ года рождения, место рождения: ______________________________, паспорт _______________, выдан ________________________________________, зарегистрирован(а) по адресу: __________________________________________________, действующий(ая) как законный представитель несовершеннолетних детей, именуемый(ая) в дальнейшем </w:t>
      </w:r>
      <w:r>
        <w:rPr>
          <w:b/>
        </w:rPr>
        <w:t xml:space="preserve">«Получатель»</w:t>
      </w:r>
      <w:r>
        <w:rPr>
          <w:b w:val="0"/>
        </w:rPr>
        <w:t xml:space="preserve">, с другой стороны, вместе именуемые «Стороны», руководствуясь гл. 16 Семейного кодекса Российской Федерации, заключили настоящее соглашение (далее — Соглашение) о нижеследующем.</w:t>
      </w:r>
    </w:p>
    <w:p>
      <w:pPr>
        <w:spacing w:before="160"/>
        <w:jc w:val="center"/>
      </w:pPr>
      <w:r>
        <w:rPr>
          <w:b/>
        </w:rPr>
        <w:t>1. Предмет соглашения</w:t>
      </w:r>
    </w:p>
    <w:p>
      <w:pPr>
        <w:ind w:firstLine="567"/>
        <w:jc w:val="both"/>
      </w:pPr>
      <w:r>
        <w:rPr>
          <w:b w:val="0"/>
        </w:rPr>
        <w:t xml:space="preserve">1.1. Плательщик, являющийся отцом несовершеннолетних детей: ________________________________________, __________ года рождения; ________________________________________, __________ года рождения (далее — Дети), обязуется уплачивать алименты на их содержание (ст. 80 СК РФ), а Получатель, с которым проживают Дети, — принимать их и расходовать на содержание, воспитание и образование Детей.</w:t>
      </w:r>
    </w:p>
    <w:p>
      <w:pPr>
        <w:ind w:firstLine="567"/>
        <w:jc w:val="both"/>
      </w:pPr>
      <w:r>
        <w:rPr>
          <w:b w:val="0"/>
        </w:rPr>
        <w:t xml:space="preserve">1.2. Стороны подтверждают, что размер алиментов, установленный Соглашением, не ниже размера алиментов, которые Дети могли бы получить при их взыскании в судебном порядке (п. 2 ст. 103 СК РФ).</w:t>
      </w:r>
    </w:p>
    <w:p>
      <w:pPr>
        <w:spacing w:before="160"/>
        <w:jc w:val="center"/>
      </w:pPr>
      <w:r>
        <w:rPr>
          <w:b/>
        </w:rPr>
        <w:t>2. Размер и способ уплаты алиментов</w:t>
      </w:r>
    </w:p>
    <w:p>
      <w:pPr>
        <w:ind w:firstLine="567"/>
        <w:jc w:val="both"/>
      </w:pPr>
      <w:r>
        <w:rPr>
          <w:b w:val="0"/>
        </w:rPr>
        <w:t xml:space="preserve">2.1. Алименты уплачиваются ежемесячно в твёрдой денежной сумме в размере ________ (________________) рублей (ст. 104 СК РФ).</w:t>
      </w:r>
    </w:p>
    <w:p>
      <w:pPr>
        <w:ind w:firstLine="567"/>
        <w:jc w:val="both"/>
      </w:pPr>
      <w:r>
        <w:rPr>
          <w:b w:val="0"/>
        </w:rPr>
        <w:t xml:space="preserve">2.2. Алименты уплачиваются не позднее 10-го числа месяца, следующего за месяцем, за который они причитаются, переводом на банковский счёт Получателя: __________________________________________________. Получатель вправе предъявить Соглашение по месту работы Плательщика для ежемесячного удержания алиментов из его заработной платы (ст. 109 СК РФ).</w:t>
      </w:r>
    </w:p>
    <w:p>
      <w:pPr>
        <w:ind w:firstLine="567"/>
        <w:jc w:val="both"/>
      </w:pPr>
      <w:r>
        <w:rPr>
          <w:b w:val="0"/>
        </w:rPr>
        <w:t xml:space="preserve">2.3. Алименты уплачиваются с «___» ____________ 20___ г. до достижения каждым из Детей совершеннолетия; при достижении совершеннолетия одним из Детей размер алиментов на остальных Детей определяется Сторонами дополнительным соглашением.</w:t>
      </w:r>
    </w:p>
    <w:p>
      <w:pPr>
        <w:ind w:firstLine="567"/>
        <w:jc w:val="both"/>
      </w:pPr>
      <w:r>
        <w:rPr>
          <w:b w:val="0"/>
        </w:rPr>
        <w:t xml:space="preserve">2.4. Размер алиментов индексируется пропорционально росту величины прожиточного минимума для соответствующей социально-демографической группы населения, установленной в субъекте Российской Федерации по месту жительства Получателя (ст. 105, 117 СК РФ).</w:t>
      </w:r>
    </w:p>
    <w:p>
      <w:pPr>
        <w:spacing w:before="160"/>
        <w:jc w:val="center"/>
      </w:pPr>
      <w:r>
        <w:rPr>
          <w:b/>
        </w:rPr>
        <w:t>3. Права и обязанности Сторон</w:t>
      </w:r>
    </w:p>
    <w:p>
      <w:pPr>
        <w:ind w:firstLine="567"/>
        <w:jc w:val="both"/>
      </w:pPr>
      <w:r>
        <w:rPr>
          <w:b w:val="0"/>
        </w:rPr>
        <w:t>3.1. Плательщик обязан в трёхдневный срок сообщить Получателю (а при исполнении Соглашения через службу судебных приставов — также судебному приставу-исполнителю) о перемене места работы или жительства, а при уплате алиментов в долях — о наличии дополнительного заработка или иного дохода (ст. 111 СК РФ).</w:t>
      </w:r>
    </w:p>
    <w:p>
      <w:pPr>
        <w:ind w:firstLine="567"/>
        <w:jc w:val="both"/>
      </w:pPr>
      <w:r>
        <w:rPr>
          <w:b w:val="0"/>
        </w:rPr>
        <w:t xml:space="preserve">3.2. Получатель обязан расходовать алименты на содержание, воспитание и образование Детей.</w:t>
      </w:r>
    </w:p>
    <w:p>
      <w:pPr>
        <w:ind w:firstLine="567"/>
        <w:jc w:val="both"/>
      </w:pPr>
      <w:r>
        <w:rPr>
          <w:b w:val="0"/>
        </w:rPr>
        <w:t xml:space="preserve">3.3. Участие Сторон в дополнительных расходах, вызванных исключительными обстоятельствами (тяжёлая болезнь, увечье и т. п.), определяется по их отдельному соглашению или судом (ст. 86 СК РФ).</w:t>
      </w:r>
    </w:p>
    <w:p>
      <w:pPr>
        <w:spacing w:before="160"/>
        <w:jc w:val="center"/>
      </w:pPr>
      <w:r>
        <w:rPr>
          <w:b/>
        </w:rPr>
        <w:t>4. Ответственность</w:t>
      </w:r>
    </w:p>
    <w:p>
      <w:pPr>
        <w:ind w:firstLine="567"/>
        <w:jc w:val="both"/>
      </w:pPr>
      <w:r>
        <w:rPr>
          <w:b w:val="0"/>
        </w:rPr>
        <w:t xml:space="preserve">4.1. При образовании задолженности по вине Плательщика он уплачивает Получателю неустойку в размере 0,1% от суммы невыплаченных алиментов за каждый день просрочки (п. 1 ст. 115 СК РФ), а также возмещает причинённые просрочкой убытки в части, не покрытой неустойкой.</w:t>
      </w:r>
    </w:p>
    <w:p>
      <w:pPr>
        <w:ind w:firstLine="567"/>
        <w:jc w:val="both"/>
      </w:pPr>
      <w:r>
        <w:rPr>
          <w:b w:val="0"/>
        </w:rPr>
        <w:t>4.2. Задолженность по алиментам определяется в соответствии со ст. 113 СК РФ.</w:t>
      </w:r>
    </w:p>
    <w:p>
      <w:pPr>
        <w:spacing w:before="160"/>
        <w:jc w:val="center"/>
      </w:pPr>
      <w:r>
        <w:rPr>
          <w:b/>
        </w:rPr>
        <w:t>5. Заключительные положения</w:t>
      </w:r>
    </w:p>
    <w:p>
      <w:pPr>
        <w:ind w:firstLine="567"/>
        <w:jc w:val="both"/>
      </w:pPr>
      <w:r>
        <w:rPr>
          <w:b w:val="0"/>
        </w:rPr>
        <w:t>5.1. Соглашение вступает в силу с момента его нотариального удостоверения. Нотариально удостоверенное Соглашение имеет силу исполнительного листа (п. 2 ст. 100 СК РФ); при неисполнении Получатель вправе предъявить его в службу судебных приставов.</w:t>
      </w:r>
    </w:p>
    <w:p>
      <w:pPr>
        <w:ind w:firstLine="567"/>
        <w:jc w:val="both"/>
      </w:pPr>
      <w:r>
        <w:rPr>
          <w:b w:val="0"/>
        </w:rPr>
        <w:t>5.2. Соглашение может быть изменено или расторгнуто в любое время по взаимному согласию Сторон в той же форме, то есть с нотариальным удостоверением. Односторонний отказ от исполнения Соглашения или одностороннее изменение его условий не допускаются. При существенном изменении материального или семейного положения Сторон заинтересованная Сторона вправе обратиться в суд (ст. 101 СК РФ).</w:t>
      </w:r>
    </w:p>
    <w:p>
      <w:pPr>
        <w:ind w:firstLine="567"/>
        <w:jc w:val="both"/>
      </w:pPr>
      <w:r>
        <w:rPr>
          <w:b w:val="0"/>
        </w:rPr>
        <w:t xml:space="preserve">5.3. Расходы по нотариальному удостоверению Соглашения несёт Плательщик.</w:t>
      </w:r>
    </w:p>
    <w:p>
      <w:pPr>
        <w:ind w:firstLine="567"/>
        <w:jc w:val="both"/>
      </w:pPr>
      <w:r>
        <w:rPr>
          <w:b w:val="0"/>
        </w:rPr>
        <w:t>5.4. Соглашение составлено в трёх экземплярах, один из которых хранится в делах нотариуса, а два выдаются Сторонам.</w:t>
      </w:r>
    </w:p>
    <w:p>
      <w:pPr>
        <w:spacing w:before="160"/>
        <w:jc w:val="center"/>
      </w:pPr>
      <w:r>
        <w:rPr>
          <w:b/>
        </w:rPr>
        <w:t>6. Подписи сторон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Плательщик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Получатель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p>
      <w:pPr>
        <w:ind w:firstLine="567"/>
        <w:jc w:val="both"/>
      </w:pPr>
      <w:r>
        <w:rPr>
          <w:b w:val="0"/>
        </w:rPr>
        <w:t>Место для удостоверительной надписи нотариуса.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