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РАСПИСКА</w:t>
      </w:r>
    </w:p>
    <w:p>
      <w:pPr>
        <w:jc w:val="center"/>
      </w:pPr>
      <w:r>
        <w:rPr>
          <w:b w:val="0"/>
        </w:rPr>
        <w:t>в получении денежных средств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__________________________________________________, получил(а) денежные средства в размере ________ (________________) рублей от плательщика — ________________________________________, __.__.______ года рождения, паспорт _______________, выдан ________________________________________, — наличными в счёт полной оплаты проданного мной имущества: __________________________________________________.</w:t>
      </w:r>
    </w:p>
    <w:p>
      <w:pPr>
        <w:ind w:firstLine="567"/>
        <w:jc w:val="both"/>
      </w:pPr>
      <w:r>
        <w:rPr>
          <w:b w:val="0"/>
        </w:rPr>
        <w:t>Расчёт произведён полностью, претензий по оплате не имею.</w:t>
      </w:r>
    </w:p>
    <w:p>
      <w:pPr>
        <w:ind w:firstLine="567"/>
        <w:jc w:val="both"/>
      </w:pPr>
      <w:r>
        <w:rPr>
          <w:b w:val="0"/>
        </w:rPr>
        <w:t>Деньги пересчитаны и получены мной полностью. Расписка составлена добровольно, без принуждения.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Получил(а) деньги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Передал(а) деньги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