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ТРАНСПОРТНОЙ ЭКСПЕДИЦИИ</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«Клиент»</w:t>
      </w:r>
      <w:r>
        <w:rPr>
          <w:b w:val="0"/>
        </w:rPr>
        <w:t xml:space="preserve">, с одной стороны, и 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«Экспедитор»</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1.1. Экспедитор обязуется за вознаграждение и за счёт Клиента выполнить или организовать выполнение услуг, связанных с перевозкой груза, указанных в п. 1.2 Договора (далее — Услуги), а Клиент обязуется принять и оплатить Услуги и возместить расходы Экспедитора в соответствии с Договором (п. 1 ст. 801 ГК РФ).</w:t>
      </w:r>
    </w:p>
    <w:p>
      <w:pPr>
        <w:ind w:firstLine="567"/>
        <w:jc w:val="both"/>
      </w:pPr>
      <w:r>
        <w:rPr>
          <w:b w:val="0"/>
        </w:rPr>
        <w:t xml:space="preserve">1.2. Экспедитор оказывает следующие Услуги: организация перевозки груза по маршруту, указанному Клиентом, в том числе выбор перевозчика и заключение с ним договора перевозки от своего имени за счёт Клиента; погрузка и выгрузка груза; хранение, консолидация и перевалка груза; получение и оформление документов, необходимых для перевозки, приёма и выдачи груза; проверка количества и состояния груза при его приёме и выдаче; иные услуги, предусмотренные поручением экспедитору.</w:t>
      </w:r>
    </w:p>
    <w:p>
      <w:pPr>
        <w:ind w:firstLine="567"/>
        <w:jc w:val="both"/>
      </w:pPr>
      <w:r>
        <w:rPr>
          <w:b w:val="0"/>
        </w:rPr>
        <w:t>1.3. Груз, маршрут, сроки, конкретный перечень Услуг по каждой перевозке и их стоимость указываются в поручении экспедитору, которое Клиент выдаёт в письменной форме (п. 1 ст. 802 ГК РФ). Принятие груза Экспедитором подтверждается экспедиторской распиской.</w:t>
      </w:r>
    </w:p>
    <w:p>
      <w:pPr>
        <w:ind w:firstLine="567"/>
        <w:jc w:val="both"/>
      </w:pPr>
      <w:r>
        <w:rPr>
          <w:b w:val="0"/>
        </w:rPr>
        <w:t>1.4. Отношения Сторон регулируются гл. 41 ГК РФ, Федеральным законом от 30.06.2003 № 87-ФЗ «О транспортно-экспедиционной деятельности» (далее — Закон № 87-ФЗ) и Правилами транспортно-экспедиционной деятельности, утверждёнными постановлением Правительства РФ от 08.09.2006 № 554 (далее — Правила).</w:t>
      </w:r>
    </w:p>
    <w:p>
      <w:pPr>
        <w:ind w:firstLine="567"/>
        <w:jc w:val="both"/>
      </w:pPr>
      <w:r>
        <w:rPr>
          <w:b w:val="0"/>
        </w:rPr>
        <w:t>1.5. Экспедитор вправе привлекать к исполнению своих обязанностей третьих лиц (перевозчиков, складских операторов и др.) и остаётся ответственным перед Клиентом за исполнение Договора (ст. 805 ГК РФ).</w:t>
      </w:r>
    </w:p>
    <w:p>
      <w:pPr>
        <w:spacing w:before="160"/>
        <w:jc w:val="center"/>
      </w:pPr>
      <w:r>
        <w:rPr>
          <w:b/>
        </w:rPr>
        <w:t>2. Порядок оказания услуг</w:t>
      </w:r>
    </w:p>
    <w:p>
      <w:pPr>
        <w:ind w:firstLine="567"/>
        <w:jc w:val="both"/>
      </w:pPr>
      <w:r>
        <w:rPr>
          <w:b w:val="0"/>
        </w:rPr>
        <w:t xml:space="preserve">2.1. Клиент направляет поручение экспедитору в письменной форме, в том числе по электронной почте, указанной в разделе 8, не менее 24 часов до планируемого времени отправки груза. Экспедитор в течение 4 рабочих часов принимает поручение или мотивированно отказывает в его принятии. Принятое поручение обязательно для обеих Сторон.</w:t>
      </w:r>
    </w:p>
    <w:p>
      <w:pPr>
        <w:ind w:firstLine="567"/>
        <w:jc w:val="both"/>
      </w:pPr>
      <w:r>
        <w:rPr>
          <w:b w:val="0"/>
        </w:rPr>
        <w:t>2.2.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обязанностей по Договору (ст. 804 ГК РФ). Клиент отвечает за убытки, причинённые Экспедитору в связи с непредоставлением или недостоверностью таких сведений, в том числе об опасных свойствах груза.</w:t>
      </w:r>
    </w:p>
    <w:p>
      <w:pPr>
        <w:ind w:firstLine="567"/>
        <w:jc w:val="both"/>
      </w:pPr>
      <w:r>
        <w:rPr>
          <w:b w:val="0"/>
        </w:rPr>
        <w:t>2.3. Если для исполнения обязанностей Экспедитора требуется доверенность, Клиент выдаёт её Экспедитору (п. 3 ст. 802 ГК РФ).</w:t>
      </w:r>
    </w:p>
    <w:p>
      <w:pPr>
        <w:ind w:firstLine="567"/>
        <w:jc w:val="both"/>
      </w:pPr>
      <w:r>
        <w:rPr>
          <w:b w:val="0"/>
        </w:rPr>
        <w:t>2.4. Экспедитор по запросу Клиента сообщает ему о ходе исполнения поручения и незамедлительно уведомляет о выявленных препятствиях к его исполнению. Экспедитор вправе не приступать к исполнению поручения до получения от Клиента необходимых документов и информации.</w:t>
      </w:r>
    </w:p>
    <w:p>
      <w:pPr>
        <w:ind w:firstLine="567"/>
        <w:jc w:val="both"/>
      </w:pPr>
      <w:r>
        <w:rPr>
          <w:b w:val="0"/>
        </w:rPr>
        <w:t xml:space="preserve">2.5. После исполнения поручения Экспедитор передаёт Клиенту акт оказанных услуг, экземпляр транспортной накладной (или иного перевозочного документа) с отметкой о выдаче груза. Клиент в течение 5 рабочих дней подписывает акт или направляет мотивированные возражения.</w:t>
      </w:r>
    </w:p>
    <w:p>
      <w:pPr>
        <w:spacing w:before="160"/>
        <w:jc w:val="center"/>
      </w:pPr>
      <w:r>
        <w:rPr>
          <w:b/>
        </w:rPr>
        <w:t>3. Стоимость услуг и расчёты</w:t>
      </w:r>
    </w:p>
    <w:p>
      <w:pPr>
        <w:ind w:firstLine="567"/>
        <w:jc w:val="both"/>
      </w:pPr>
      <w:r>
        <w:rPr>
          <w:b w:val="0"/>
        </w:rPr>
        <w:t xml:space="preserve">3.1. Стоимость Услуг по каждому поручению указывается в поручении экспедитору. Стоимость Услуг включает вознаграждение Экспедитора и все расходы, связанные с исполнением поручения (провозная плата, погрузка, хранение и т. п.), если в поручении прямо не указано иное.</w:t>
      </w:r>
    </w:p>
    <w:p>
      <w:pPr>
        <w:ind w:firstLine="567"/>
        <w:jc w:val="both"/>
      </w:pPr>
      <w:r>
        <w:rPr>
          <w:b w:val="0"/>
        </w:rPr>
        <w:t xml:space="preserve">3.2. НДС не облагается.</w:t>
      </w:r>
    </w:p>
    <w:p>
      <w:pPr>
        <w:ind w:firstLine="567"/>
        <w:jc w:val="both"/>
      </w:pPr>
      <w:r>
        <w:rPr>
          <w:b w:val="0"/>
        </w:rPr>
        <w:t xml:space="preserve">3.3. Клиент оплачивает Услуги в течение 10 рабочих дней с даты получения счёта и документов, указанных в п. 2.5 Договора.</w:t>
      </w:r>
    </w:p>
    <w:p>
      <w:pPr>
        <w:ind w:firstLine="567"/>
        <w:jc w:val="both"/>
      </w:pPr>
      <w:r>
        <w:rPr>
          <w:b w:val="0"/>
        </w:rPr>
        <w:t xml:space="preserve">3.4. Оплата производится безналичным переводом на банковский счёт Экспедитора, указанный в разделе 8. Обязанность по оплате считается исполненной в момент зачисления денежных средств на счёт банка Экспедитора.</w:t>
      </w:r>
    </w:p>
    <w:p>
      <w:pPr>
        <w:ind w:firstLine="567"/>
        <w:jc w:val="both"/>
      </w:pPr>
      <w:r>
        <w:rPr>
          <w:b w:val="0"/>
        </w:rPr>
        <w:t>3.5. Экспедитор вправе удерживать находящийся в его распоряжении груз до уплаты вознаграждения и возмещения понесённых им в интересах Клиента расходов (ст. 359 ГК РФ, Закон № 87-ФЗ).</w:t>
      </w:r>
    </w:p>
    <w:p>
      <w:pPr>
        <w:spacing w:before="160"/>
        <w:jc w:val="center"/>
      </w:pPr>
      <w:r>
        <w:rPr>
          <w:b/>
        </w:rPr>
        <w:t>4. Ответственность сторон</w:t>
      </w:r>
    </w:p>
    <w:p>
      <w:pPr>
        <w:ind w:firstLine="567"/>
        <w:jc w:val="both"/>
      </w:pPr>
      <w:r>
        <w:rPr>
          <w:b w:val="0"/>
        </w:rPr>
        <w:t>4.1. За неисполнение или ненадлежащее исполнение обязанностей по Договору Экспедитор несёт ответственность по основаниям и в размере, которые определяются в соответствии с гл. 25 ГК РФ. Если Экспедитор докажет, что нарушение обязательства вызвано ненадлежащим исполнением договора перевозки, его ответственность перед Клиентом определяется по тем же правилам, по которым перед Экспедитором отвечает перевозчик (ст. 803 ГК РФ).</w:t>
      </w:r>
    </w:p>
    <w:p>
      <w:pPr>
        <w:ind w:firstLine="567"/>
        <w:jc w:val="both"/>
      </w:pPr>
      <w:r>
        <w:rPr>
          <w:b w:val="0"/>
        </w:rPr>
        <w:t>4.2. Экспедитор несёт ответственность за утрату, недостачу или повреждение (порчу) груза после его принятия и до выдачи грузополучателю, если не докажет, что они произошли вследствие обстоятельств, которые Экспедитор не мог предотвратить и устранение которых от него не зависело. Размер ответственности определяется ст. 7 Закона № 87-ФЗ: за груз, принятый с объявлением ценности, — в размере объявленной ценности (её части), за груз без объявления ценности — в размере его действительной (документально подтверждённой) стоимости; при повреждении — в размере суммы, на которую понизилась стоимость груза. Одновременно Экспедитор возвращает Клиенту вознаграждение, уплаченное за экспедирование утраченного, недостающего или повреждённого груза, в соответствующей части.</w:t>
      </w:r>
    </w:p>
    <w:p>
      <w:pPr>
        <w:ind w:firstLine="567"/>
        <w:jc w:val="both"/>
      </w:pPr>
      <w:r>
        <w:rPr>
          <w:b w:val="0"/>
        </w:rPr>
        <w:t xml:space="preserve">4.3. За нарушение сроков исполнения поручения по своей вине Экспедитор уплачивает Клиенту неустойку (пени) в размере 0,1% от стоимости Услуг по поручению за каждый день просрочки, но не более 10% от этой стоимости.</w:t>
      </w:r>
    </w:p>
    <w:p>
      <w:pPr>
        <w:ind w:firstLine="567"/>
        <w:jc w:val="both"/>
      </w:pPr>
      <w:r>
        <w:rPr>
          <w:b w:val="0"/>
        </w:rPr>
        <w:t xml:space="preserve">4.4. За просрочку оплаты Клиент уплачивает Экспедитору неустойку (пени) в размере 0,1% от неоплаченной в срок суммы за каждый день просрочки, но не более 10% от этой суммы.</w:t>
      </w:r>
    </w:p>
    <w:p>
      <w:pPr>
        <w:ind w:firstLine="567"/>
        <w:jc w:val="both"/>
      </w:pPr>
      <w:r>
        <w:rPr>
          <w:b w:val="0"/>
        </w:rPr>
        <w:t xml:space="preserve">4.5. Страхование груза Договором не предусмотрено; Клиент вправе застраховать груз самостоятельно.</w:t>
      </w:r>
    </w:p>
    <w:p>
      <w:pPr>
        <w:ind w:firstLine="567"/>
        <w:jc w:val="both"/>
      </w:pPr>
      <w:r>
        <w:rPr>
          <w:b w:val="0"/>
        </w:rPr>
        <w:t>4.6. Стороны освобождаются от ответственности за неисполнение обязательств, вызванное обстоятельствами непреодолимой силы (п. 3 ст. 401 ГК РФ), при условии уведомления другой Стороны в течение одного рабочего дня с момента их наступления.</w:t>
      </w:r>
    </w:p>
    <w:p>
      <w:pPr>
        <w:spacing w:before="160"/>
        <w:jc w:val="center"/>
      </w:pPr>
      <w:r>
        <w:rPr>
          <w:b/>
        </w:rPr>
        <w:t>5. Претензии и споры</w:t>
      </w:r>
    </w:p>
    <w:p>
      <w:pPr>
        <w:ind w:firstLine="567"/>
        <w:jc w:val="both"/>
      </w:pPr>
      <w:r>
        <w:rPr>
          <w:b w:val="0"/>
        </w:rPr>
        <w:t>5.1. До предъявления к Экспедитору иска, связанного с исполнением Договора, Клиент предъявляет ему претензию в порядке и в сроки, установленные Законом № 87-ФЗ. Срок исковой давности по требованиям, вытекающим из Договора, — один год (Закон № 87-ФЗ).</w:t>
      </w:r>
    </w:p>
    <w:p>
      <w:pPr>
        <w:ind w:firstLine="567"/>
        <w:jc w:val="both"/>
      </w:pPr>
      <w:r>
        <w:rPr>
          <w:b w:val="0"/>
        </w:rPr>
        <w:t xml:space="preserve">5.2. По иным спорам срок ответа на претензию — 30 календарных дней с даты её получения.</w:t>
      </w:r>
    </w:p>
    <w:p>
      <w:pPr>
        <w:ind w:firstLine="567"/>
        <w:jc w:val="both"/>
      </w:pPr>
      <w:r>
        <w:rPr>
          <w:b w:val="0"/>
        </w:rPr>
        <w:t xml:space="preserve">5.3. Споры, не урегулированные в претензионном порядке, разрешаются в арбитражном суде по месту нахождения ответчика.</w:t>
      </w:r>
    </w:p>
    <w:p>
      <w:pPr>
        <w:spacing w:before="160"/>
        <w:jc w:val="center"/>
      </w:pPr>
      <w:r>
        <w:rPr>
          <w:b/>
        </w:rPr>
        <w:t>6. Срок действия и расторжение</w:t>
      </w:r>
    </w:p>
    <w:p>
      <w:pPr>
        <w:ind w:firstLine="567"/>
        <w:jc w:val="both"/>
      </w:pPr>
      <w:r>
        <w:rPr>
          <w:b w:val="0"/>
        </w:rPr>
        <w:t xml:space="preserve">6.1. Договор вступает в силу с момента подписания и действует по «___» ____________ 20___ г. включительно, а в части расчётов и ответственности — до полного исполнения обязательств. Если ни одна из Сторон не позднее чем за 30 календарных дней до окончания срока действия Договора письменно не заявит о его прекращении, Договор считается продлённым на каждый следующий календарный год на тех же условиях.</w:t>
      </w:r>
    </w:p>
    <w:p>
      <w:pPr>
        <w:ind w:firstLine="567"/>
        <w:jc w:val="both"/>
      </w:pPr>
      <w:r>
        <w:rPr>
          <w:b w:val="0"/>
        </w:rPr>
        <w:t xml:space="preserve">6.2. Каждая из Сторон вправе отказаться от исполнения Договора, письменно предупредив другую Сторону не менее чем за 30 календарных дней. Сторона, заявившая об отказе, возмещает другой Стороне убытки, вызванные расторжением Договора (ст. 806 ГК РФ). Поручения, принятые до получения уведомления, исполняются, если Стороны не договорились об ином.</w:t>
      </w:r>
    </w:p>
    <w:p>
      <w:pPr>
        <w:spacing w:before="160"/>
        <w:jc w:val="center"/>
      </w:pPr>
      <w:r>
        <w:rPr>
          <w:b/>
        </w:rPr>
        <w:t>7. Прочие условия</w:t>
      </w:r>
    </w:p>
    <w:p>
      <w:pPr>
        <w:ind w:firstLine="567"/>
        <w:jc w:val="both"/>
      </w:pPr>
      <w:r>
        <w:rPr>
          <w:b w:val="0"/>
        </w:rPr>
        <w:t>7.1. Поручения, уведомления и иные сообщения направляются в письменной форме, в том числе по адресам электронной почты, указанным в разделе 8, и имеют силу до обмена оригиналами.</w:t>
      </w:r>
    </w:p>
    <w:p>
      <w:pPr>
        <w:ind w:firstLine="567"/>
        <w:jc w:val="both"/>
      </w:pPr>
      <w:r>
        <w:rPr>
          <w:b w:val="0"/>
        </w:rPr>
        <w:t>7.2. Стороны обрабатывают персональные данные, полученные в связи с Договором (в том числе данные водителей и представителей Сторон), только в целях его заключения и исполнения и в соответствии с Федеральным законом от 27.07.2006 № 152-ФЗ «О персональных данных».</w:t>
      </w:r>
    </w:p>
    <w:p>
      <w:pPr>
        <w:ind w:firstLine="567"/>
        <w:jc w:val="both"/>
      </w:pPr>
      <w:r>
        <w:rPr>
          <w:b w:val="0"/>
        </w:rPr>
        <w:t>7.3. Изменения и дополнения к Договору действительны, если они оформлены письменно и подписаны Сторонами. Договор составлен в двух экземплярах, по одному для каждой из Сторон. Приложение: форма поручения экспедитору.</w:t>
      </w:r>
    </w:p>
    <w:p>
      <w:pPr>
        <w:spacing w:before="160"/>
        <w:jc w:val="center"/>
      </w:pPr>
      <w:r>
        <w:rPr>
          <w:b/>
        </w:rPr>
        <w:t>8. Реквизиты и подписи сторон</w:t>
      </w:r>
    </w:p>
    <w:p>
      <w:pPr>
        <w:ind w:firstLine="567"/>
        <w:jc w:val="both"/>
      </w:pPr>
      <w:r>
        <w:rPr>
          <w:b/>
        </w:rPr>
        <w:t xml:space="preserve">Клиент:</w:t>
      </w:r>
      <w:r>
        <w:rPr>
          <w:b w:val="0"/>
        </w:rPr>
        <w:t xml:space="preserve"> ________________________________________, ОГРН _____________, ИНН __________, КПП _________, адрес: __________________________________________________, банковские реквизиты: ____________________________________________________________, тел. __________________.</w:t>
      </w:r>
    </w:p>
    <w:p>
      <w:pPr>
        <w:ind w:firstLine="567"/>
        <w:jc w:val="both"/>
      </w:pPr>
      <w:r>
        <w:rPr>
          <w:b/>
        </w:rPr>
        <w:t xml:space="preserve">Экспедитор:</w:t>
      </w:r>
      <w:r>
        <w:rPr>
          <w:b w:val="0"/>
        </w:rPr>
        <w:t xml:space="preserve"> ________________________________________, ОГРН _____________, ИНН __________, КПП _________, адрес: __________________________________________________, банковские реквизиты: ____________________________________________________________,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Клиент</w:t>
            </w:r>
          </w:p>
          <w:p>
            <w:r>
              <w:t xml:space="preserve">_________________________</w:t>
            </w:r>
          </w:p>
          <w:p/>
          <w:p>
            <w:r>
              <w:t>_____________ / _____________</w:t>
            </w:r>
          </w:p>
          <w:p>
            <w:r>
              <w:rPr>
                <w:sz w:val="16"/>
              </w:rPr>
              <w:t>подпись            расшифровка</w:t>
            </w:r>
          </w:p>
        </w:tc>
        <w:tc>
          <w:tcPr>
            <w:tcW w:type="dxa" w:w="4819"/>
          </w:tcPr>
          <w:p>
            <w:r>
              <w:rPr>
                <w:b/>
              </w:rPr>
              <w:t>Экспедитор</w:t>
            </w:r>
          </w:p>
          <w:p>
            <w:r>
              <w:t xml:space="preserve">_________________________</w:t>
            </w:r>
          </w:p>
          <w:p/>
          <w:p>
            <w:r>
              <w:t>_____________ / _____________</w:t>
            </w:r>
          </w:p>
          <w:p>
            <w:r>
              <w:rPr>
                <w:sz w:val="16"/>
              </w:rPr>
              <w:t>подпись            расшифровка</w:t>
            </w:r>
          </w:p>
        </w:tc>
      </w:tr>
    </w:tbl>
    <w:p>
      <w:r>
        <w:br w:type="page"/>
      </w:r>
    </w:p>
    <w:p>
      <w:pPr>
        <w:jc w:val="center"/>
      </w:pPr>
      <w:r>
        <w:rPr>
          <w:b w:val="0"/>
        </w:rPr>
        <w:t xml:space="preserve">Приложение к договору транспортной экспедиции от «___» ____________ 20___ г.</w:t>
      </w:r>
    </w:p>
    <w:p>
      <w:pPr>
        <w:spacing w:after="120"/>
        <w:jc w:val="center"/>
      </w:pPr>
      <w:r>
        <w:rPr>
          <w:b/>
          <w:sz w:val="28"/>
        </w:rPr>
        <w:t>ПОРУЧЕНИЕ ЭКСПЕДИТОРУ № ____</w:t>
      </w:r>
    </w:p>
    <w:p>
      <w:pPr>
        <w:tabs>
          <w:tab w:pos="9638" w:val="right"/>
        </w:tabs>
        <w:spacing w:after="200"/>
      </w:pPr>
      <w:r>
        <w:rPr>
          <w:b w:val="0"/>
        </w:rPr>
        <w:t xml:space="preserve">г. _______________</w:t>
        <w:tab/>
        <w:t>«___» ____________ 20___ г.</w:t>
      </w:r>
    </w:p>
    <w:p>
      <w:pPr>
        <w:ind w:firstLine="567"/>
        <w:jc w:val="both"/>
      </w:pPr>
      <w:r>
        <w:rPr>
          <w:b w:val="0"/>
        </w:rPr>
        <w:t>1. Груз (наименование, вес брутто, объём, количество мест, упаковка, особые свойства): ____________________________________________________________.</w:t>
      </w:r>
    </w:p>
    <w:p>
      <w:pPr>
        <w:ind w:firstLine="567"/>
        <w:jc w:val="both"/>
      </w:pPr>
      <w:r>
        <w:rPr>
          <w:b w:val="0"/>
        </w:rPr>
        <w:t>2. Объявленная ценность груза: ____________________ руб. / не объявляется.</w:t>
      </w:r>
    </w:p>
    <w:p>
      <w:pPr>
        <w:ind w:firstLine="567"/>
        <w:jc w:val="both"/>
      </w:pPr>
      <w:r>
        <w:rPr>
          <w:b w:val="0"/>
        </w:rPr>
        <w:t>3. Маршрут: пункт отправления ____________________________ — пункт назначения ____________________________.</w:t>
      </w:r>
    </w:p>
    <w:p>
      <w:pPr>
        <w:ind w:firstLine="567"/>
        <w:jc w:val="both"/>
      </w:pPr>
      <w:r>
        <w:rPr>
          <w:b w:val="0"/>
        </w:rPr>
        <w:t>4. Грузоотправитель (адрес, контактное лицо): ____________________________________________________________.</w:t>
      </w:r>
    </w:p>
    <w:p>
      <w:pPr>
        <w:ind w:firstLine="567"/>
        <w:jc w:val="both"/>
      </w:pPr>
      <w:r>
        <w:rPr>
          <w:b w:val="0"/>
        </w:rPr>
        <w:t>5. Грузополучатель (адрес, контактное лицо): ____________________________________________________________.</w:t>
      </w:r>
    </w:p>
    <w:p>
      <w:pPr>
        <w:ind w:firstLine="567"/>
        <w:jc w:val="both"/>
      </w:pPr>
      <w:r>
        <w:rPr>
          <w:b w:val="0"/>
        </w:rPr>
        <w:t>6. Дата готовности груза к отправке: ____________________; срок доставки: ____________________.</w:t>
      </w:r>
    </w:p>
    <w:p>
      <w:pPr>
        <w:ind w:firstLine="567"/>
        <w:jc w:val="both"/>
      </w:pPr>
      <w:r>
        <w:rPr>
          <w:b w:val="0"/>
        </w:rPr>
        <w:t>7. Перечень услуг (перевозка, погрузка/выгрузка, хранение, оформление документов, страхование): ____________________________________________________________.</w:t>
      </w:r>
    </w:p>
    <w:p>
      <w:pPr>
        <w:ind w:firstLine="567"/>
        <w:jc w:val="both"/>
      </w:pPr>
      <w:r>
        <w:rPr>
          <w:b w:val="0"/>
        </w:rPr>
        <w:t>8. Стоимость услуг: ____________________ руб.; порядок оплаты — по Договору.</w:t>
      </w:r>
    </w:p>
    <w:p>
      <w:pPr>
        <w:ind w:firstLine="567"/>
        <w:jc w:val="both"/>
      </w:pPr>
      <w:r>
        <w:rPr>
          <w:b w:val="0"/>
        </w:rPr>
        <w:t>9. Дополнительные указания Клиента: ____________________________________________________________.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Клиент</w:t>
            </w:r>
          </w:p>
          <w:p>
            <w:r>
              <w:t xml:space="preserve">_________________________</w:t>
            </w:r>
          </w:p>
          <w:p/>
          <w:p>
            <w:r>
              <w:t>_____________ / _____________</w:t>
            </w:r>
          </w:p>
          <w:p>
            <w:r>
              <w:rPr>
                <w:sz w:val="16"/>
              </w:rPr>
              <w:t>подпись            расшифровка</w:t>
            </w:r>
          </w:p>
        </w:tc>
        <w:tc>
          <w:tcPr>
            <w:tcW w:type="dxa" w:w="4819"/>
          </w:tcPr>
          <w:p>
            <w:r>
              <w:rPr>
                <w:b/>
              </w:rPr>
              <w:t>Экспедитор (поручение принял)</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