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МИРОВОЕ СОГЛАШЕНИЕ</w:t>
      </w:r>
    </w:p>
    <w:p>
      <w:pPr>
        <w:jc w:val="center"/>
      </w:pPr>
      <w:r>
        <w:rPr>
          <w:b w:val="0"/>
        </w:rPr>
        <w:t xml:space="preserve">по гражданскому делу № _______________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«Истец»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«Ответчик»</w:t>
      </w:r>
      <w:r>
        <w:rPr>
          <w:b w:val="0"/>
        </w:rPr>
        <w:t xml:space="preserve">, с другой стороны, вместе именуемые «Стороны», — стороны по гражданскому делу № _______________ по иску __________________________________________________, находящемуся в производстве __________________________________________________, — в целях урегулирования спора, руководствуясь ст. 39, 153.8–153.11 ГПК РФ, заключили настоящее мировое соглашение (далее — Соглашение) о нижеследующем.</w:t>
      </w:r>
    </w:p>
    <w:p>
      <w:pPr>
        <w:spacing w:before="160"/>
        <w:jc w:val="center"/>
      </w:pPr>
      <w:r>
        <w:rPr>
          <w:b/>
        </w:rPr>
        <w:t>1. Условия Соглашения</w:t>
      </w:r>
    </w:p>
    <w:p>
      <w:pPr>
        <w:ind w:firstLine="567"/>
        <w:jc w:val="both"/>
      </w:pPr>
      <w:r>
        <w:rPr>
          <w:b w:val="0"/>
        </w:rPr>
        <w:t>1.1. Ответчик обязуется уплатить Истцу денежные средства в размере ________ (________________) рублей путём перечисления на банковский счёт Истца в срок до «___» ____________ 20___ г.</w:t>
      </w:r>
    </w:p>
    <w:p>
      <w:pPr>
        <w:ind w:firstLine="567"/>
        <w:jc w:val="both"/>
      </w:pPr>
      <w:r>
        <w:rPr>
          <w:b w:val="0"/>
        </w:rPr>
        <w:t xml:space="preserve">1.2. Истец, в свою очередь, отказывается от исковых требований к Ответчику в полном объёме.</w:t>
      </w:r>
    </w:p>
    <w:p>
      <w:pPr>
        <w:ind w:firstLine="567"/>
        <w:jc w:val="both"/>
      </w:pPr>
      <w:r>
        <w:rPr>
          <w:b w:val="0"/>
        </w:rPr>
        <w:t xml:space="preserve">1.3. При нарушении Ответчиком срока исполнения обязательства, указанного в п. 1.1 Соглашения, Истец вправе обратиться в суд за выдачей исполнительного листа.</w:t>
      </w:r>
    </w:p>
    <w:p>
      <w:pPr>
        <w:ind w:firstLine="567"/>
        <w:jc w:val="both"/>
      </w:pPr>
      <w:r>
        <w:rPr>
          <w:b w:val="0"/>
        </w:rPr>
        <w:t xml:space="preserve">1.4. С момента исполнения Ответчиком обязательств по Соглашению Стороны не имеют друг к другу претензий, связанных с предметом спора по делу № _______________, в том числе по требованиям о взыскании неустойки, процентов и убытков, вытекающим из тех же обстоятельств.</w:t>
      </w:r>
    </w:p>
    <w:p>
      <w:pPr>
        <w:ind w:firstLine="567"/>
        <w:jc w:val="both"/>
      </w:pPr>
      <w:r>
        <w:rPr>
          <w:b w:val="0"/>
        </w:rPr>
        <w:t xml:space="preserve">1.5. ________________________________________________________________________________.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1.6. ________________________________________________________________________________.</w:t>
      </w:r>
    </w:p>
    <w:p>
      <w:pPr>
        <w:spacing w:before="160"/>
        <w:jc w:val="center"/>
      </w:pPr>
      <w:r>
        <w:rPr>
          <w:b/>
        </w:rPr>
        <w:t>2. Судебные расходы</w:t>
      </w:r>
    </w:p>
    <w:p>
      <w:pPr>
        <w:ind w:firstLine="567"/>
        <w:jc w:val="both"/>
      </w:pPr>
      <w:r>
        <w:rPr>
          <w:b w:val="0"/>
        </w:rPr>
        <w:t xml:space="preserve">2.1. Судебные расходы, в том числе расходы на оплату услуг представителей, понесённые Сторонами в связи с рассмотрением дела, Сторонам друг другом не возмещаются и лежат на той Стороне, которая их понесла.</w:t>
      </w:r>
    </w:p>
    <w:p>
      <w:pPr>
        <w:ind w:firstLine="567"/>
        <w:jc w:val="both"/>
      </w:pPr>
      <w:r>
        <w:rPr>
          <w:b w:val="0"/>
        </w:rPr>
        <w:t>2.2. Стороны уведомлены, что при заключении мирового соглашения часть уплаченной Истцом государственной пошлины подлежит возврату ему из бюджета в порядке, предусмотренном пп. 3 п. 1 ст. 333.40 НК РФ.</w:t>
      </w:r>
    </w:p>
    <w:p>
      <w:pPr>
        <w:spacing w:before="160"/>
        <w:jc w:val="center"/>
      </w:pPr>
      <w:r>
        <w:rPr>
          <w:b/>
        </w:rPr>
        <w:t>3. Заключительные положения</w:t>
      </w:r>
    </w:p>
    <w:p>
      <w:pPr>
        <w:ind w:firstLine="567"/>
        <w:jc w:val="both"/>
      </w:pPr>
      <w:r>
        <w:rPr>
          <w:b w:val="0"/>
        </w:rPr>
        <w:t>3.1. Стороны подтверждают, что Соглашение заключено добровольно, не нарушает права и законные интересы других лиц и не противоречит закону.</w:t>
      </w:r>
    </w:p>
    <w:p>
      <w:pPr>
        <w:ind w:firstLine="567"/>
        <w:jc w:val="both"/>
      </w:pPr>
      <w:r>
        <w:rPr>
          <w:b w:val="0"/>
        </w:rPr>
        <w:t xml:space="preserve">3.2. Соглашение вступает в силу после его утверждения судом. Стороны просят суд утвердить Соглашение и прекратить производство по делу № _______________.</w:t>
      </w:r>
    </w:p>
    <w:p>
      <w:pPr>
        <w:ind w:firstLine="567"/>
        <w:jc w:val="both"/>
      </w:pPr>
      <w:r>
        <w:rPr>
          <w:b w:val="0"/>
        </w:rPr>
        <w:t>3.3. Последствия утверждения мирового соглашения и прекращения производства по делу, предусмотренные ст. 153.10, 220 и 221 ГПК РФ, Сторонам разъяснены и понятны: производство по делу прекращается, повторное обращение в суд по спору между теми же сторонами, о том же предмете и по тем же основаниям не допускается.</w:t>
      </w:r>
    </w:p>
    <w:p>
      <w:pPr>
        <w:ind w:firstLine="567"/>
        <w:jc w:val="both"/>
      </w:pPr>
      <w:r>
        <w:rPr>
          <w:b w:val="0"/>
        </w:rPr>
        <w:t>3.4. Соглашение исполняется Сторонами добровольно в порядке и в сроки, которые им предусмотрены. Соглашение, не исполненное добровольно, подлежит принудительному исполнению на основании исполнительного листа, выдаваемого судом по ходатайству Стороны (ст. 153.11 ГПК РФ).</w:t>
      </w:r>
    </w:p>
    <w:p>
      <w:pPr>
        <w:ind w:firstLine="567"/>
        <w:jc w:val="both"/>
      </w:pPr>
      <w:r>
        <w:rPr>
          <w:b w:val="0"/>
        </w:rPr>
        <w:t>3.5. Соглашение составлено в трёх экземплярах, имеющих одинаковую юридическую силу: по одному для каждой из Сторон и один для приобщения к материалам дела.</w:t>
      </w:r>
    </w:p>
    <w:p>
      <w:pPr>
        <w:spacing w:before="160"/>
        <w:jc w:val="center"/>
      </w:pPr>
      <w:r>
        <w:rPr>
          <w:b/>
        </w:rPr>
        <w:t>4. Подписи сторон</w:t>
      </w:r>
    </w:p>
    <w:p>
      <w:pPr>
        <w:ind w:firstLine="567"/>
        <w:jc w:val="both"/>
      </w:pPr>
      <w:r>
        <w:rPr>
          <w:b/>
        </w:rPr>
        <w:t xml:space="preserve">Истец:</w:t>
      </w:r>
      <w:r>
        <w:rPr>
          <w:b w:val="0"/>
        </w:rPr>
        <w:t xml:space="preserve"> ________________________________________.</w:t>
      </w:r>
    </w:p>
    <w:p>
      <w:pPr>
        <w:ind w:firstLine="567"/>
        <w:jc w:val="both"/>
      </w:pPr>
      <w:r>
        <w:rPr>
          <w:b/>
        </w:rPr>
        <w:t xml:space="preserve">Ответчик:</w:t>
      </w:r>
      <w:r>
        <w:rPr>
          <w:b w:val="0"/>
        </w:rPr>
        <w:t xml:space="preserve"> ________________________________________.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Истец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Ответчик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